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9306" w14:textId="0B94CEE6" w:rsidR="00B61C92" w:rsidRPr="00B61C92" w:rsidRDefault="00B61C92" w:rsidP="00B61C92">
      <w:pPr>
        <w:rPr>
          <w:rFonts w:ascii="Times New Roman" w:eastAsia="Times New Roman" w:hAnsi="Times New Roman" w:cs="Times New Roman"/>
          <w:lang w:eastAsia="fr-FR"/>
        </w:rPr>
      </w:pPr>
      <w:r w:rsidRPr="00B61C92">
        <w:rPr>
          <w:rFonts w:ascii="Times New Roman" w:eastAsia="Times New Roman" w:hAnsi="Times New Roman" w:cs="Times New Roman"/>
          <w:lang w:eastAsia="fr-FR"/>
        </w:rPr>
        <w:fldChar w:fldCharType="begin"/>
      </w:r>
      <w:r w:rsidR="0019755C">
        <w:rPr>
          <w:rFonts w:ascii="Times New Roman" w:eastAsia="Times New Roman" w:hAnsi="Times New Roman" w:cs="Times New Roman"/>
          <w:lang w:eastAsia="fr-FR"/>
        </w:rPr>
        <w:instrText xml:space="preserve"> INCLUDEPICTURE "C:\\var\\folders\\sh\\npk7zhx11ylcznlf0328yb4c0000gn\\T\\com.microsoft.Word\\WebArchiveCopyPasteTempFiles\\page1image33275536" \* MERGEFORMAT </w:instrText>
      </w:r>
      <w:r w:rsidRPr="00B61C9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61C9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64E5ABD" wp14:editId="56FBC027">
            <wp:extent cx="5756910" cy="935355"/>
            <wp:effectExtent l="0" t="0" r="0" b="4445"/>
            <wp:docPr id="1" name="Image 1" descr="page1image3327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275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C9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A0E7ED5" w14:textId="3DB74821" w:rsidR="00520F80" w:rsidRDefault="00520F80"/>
    <w:p w14:paraId="3B56FB05" w14:textId="70D4FA97" w:rsidR="00B61C92" w:rsidRDefault="00B61C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61C92" w14:paraId="5C5C774A" w14:textId="77777777" w:rsidTr="00B61C92">
        <w:tc>
          <w:tcPr>
            <w:tcW w:w="9056" w:type="dxa"/>
            <w:shd w:val="clear" w:color="auto" w:fill="FFC000"/>
          </w:tcPr>
          <w:p w14:paraId="4F3C6E33" w14:textId="7173D78B" w:rsidR="00B61C92" w:rsidRPr="00B61C92" w:rsidRDefault="00B61C92" w:rsidP="00B61C92">
            <w:pPr>
              <w:jc w:val="center"/>
              <w:rPr>
                <w:highlight w:val="yellow"/>
              </w:rPr>
            </w:pPr>
            <w:r w:rsidRPr="00B61C92">
              <w:t>BULLETIN DE RÉSERVATION ANNIVERSAIRE 2020</w:t>
            </w:r>
          </w:p>
        </w:tc>
      </w:tr>
    </w:tbl>
    <w:p w14:paraId="08B137D6" w14:textId="13077A8D" w:rsidR="00B61C92" w:rsidRPr="00BC7BE5" w:rsidRDefault="00B61C92">
      <w:pPr>
        <w:rPr>
          <w:b/>
          <w:bCs/>
        </w:rPr>
      </w:pPr>
    </w:p>
    <w:p w14:paraId="20F539A8" w14:textId="6EC28703" w:rsidR="00B61C92" w:rsidRDefault="00B61C92">
      <w:r>
        <w:t>NOM Prénom :…………………………………………………………………………………………………………………..</w:t>
      </w:r>
    </w:p>
    <w:p w14:paraId="37C27394" w14:textId="39D8C76A" w:rsidR="00B61C92" w:rsidRDefault="00B61C92"/>
    <w:p w14:paraId="4C66EE65" w14:textId="3BA29D7E" w:rsidR="00B61C92" w:rsidRDefault="00B61C92">
      <w:r>
        <w:t>N° Adhérent :………………………</w:t>
      </w:r>
    </w:p>
    <w:p w14:paraId="6880B014" w14:textId="2BEFF025" w:rsidR="00B61C92" w:rsidRDefault="00B61C92"/>
    <w:p w14:paraId="2EDC7F1A" w14:textId="212D0C34" w:rsidR="00B61C92" w:rsidRDefault="00B61C92">
      <w:r>
        <w:t>Téléphone fixe ou portable où vous êtes joignable :…………………………………………………………..</w:t>
      </w:r>
    </w:p>
    <w:p w14:paraId="5839FC02" w14:textId="4385BFC1" w:rsidR="00B61C92" w:rsidRPr="00B13B14" w:rsidRDefault="00B61C92">
      <w:pPr>
        <w:rPr>
          <w:u w:val="single"/>
        </w:rPr>
      </w:pPr>
    </w:p>
    <w:p w14:paraId="7D1A1F95" w14:textId="4A2F9273" w:rsidR="00B61C92" w:rsidRDefault="00B61C92">
      <w:r>
        <w:t>Adresse e-mail :………………………………………………………………………………………………………………….</w:t>
      </w:r>
    </w:p>
    <w:p w14:paraId="6E8F6FD1" w14:textId="0FC199E4" w:rsidR="00B61C92" w:rsidRDefault="00B61C92"/>
    <w:p w14:paraId="41FA35E6" w14:textId="6CC73F37" w:rsidR="00B61C92" w:rsidRPr="005C52C3" w:rsidRDefault="00B61C92" w:rsidP="00AC1574">
      <w:pPr>
        <w:jc w:val="center"/>
        <w:rPr>
          <w:b/>
          <w:bCs/>
          <w:color w:val="FF0000"/>
          <w:u w:val="single"/>
        </w:rPr>
      </w:pPr>
      <w:r w:rsidRPr="005C52C3">
        <w:rPr>
          <w:b/>
          <w:bCs/>
          <w:color w:val="FF0000"/>
          <w:u w:val="single"/>
        </w:rPr>
        <w:t>IMPORTANT</w:t>
      </w:r>
    </w:p>
    <w:p w14:paraId="6C6E0C2F" w14:textId="39A6ED62" w:rsidR="00B61C92" w:rsidRDefault="00B61C92" w:rsidP="00B61C9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t>ð</w:t>
      </w:r>
      <w:r w:rsidR="005C52C3">
        <w:rPr>
          <w:rFonts w:ascii="Wingdings" w:hAnsi="Wingdings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Pour éviter les problèmes récurrents d</w:t>
      </w:r>
      <w:r w:rsidR="00E9126A">
        <w:rPr>
          <w:rFonts w:ascii="ArialMT" w:hAnsi="ArialMT"/>
          <w:sz w:val="20"/>
          <w:szCs w:val="20"/>
        </w:rPr>
        <w:t xml:space="preserve">es </w:t>
      </w:r>
      <w:r>
        <w:rPr>
          <w:rFonts w:ascii="ArialMT" w:hAnsi="ArialMT"/>
          <w:sz w:val="20"/>
          <w:szCs w:val="20"/>
        </w:rPr>
        <w:t>inscription</w:t>
      </w:r>
      <w:r w:rsidR="00E9126A">
        <w:rPr>
          <w:rFonts w:ascii="ArialMT" w:hAnsi="ArialMT"/>
          <w:sz w:val="20"/>
          <w:szCs w:val="20"/>
        </w:rPr>
        <w:t>s</w:t>
      </w:r>
      <w:r>
        <w:rPr>
          <w:rFonts w:ascii="ArialMT" w:hAnsi="ArialMT"/>
          <w:sz w:val="20"/>
          <w:szCs w:val="20"/>
        </w:rPr>
        <w:t xml:space="preserve"> reçue</w:t>
      </w:r>
      <w:r w:rsidR="00E9126A">
        <w:rPr>
          <w:rFonts w:ascii="ArialMT" w:hAnsi="ArialMT"/>
          <w:sz w:val="20"/>
          <w:szCs w:val="20"/>
        </w:rPr>
        <w:t>s</w:t>
      </w:r>
      <w:r>
        <w:rPr>
          <w:rFonts w:ascii="ArialMT" w:hAnsi="ArialMT"/>
          <w:sz w:val="20"/>
          <w:szCs w:val="20"/>
        </w:rPr>
        <w:t xml:space="preserve"> tardivement, quel</w:t>
      </w:r>
      <w:r w:rsidR="00E9126A">
        <w:rPr>
          <w:rFonts w:ascii="ArialMT" w:hAnsi="ArialMT"/>
          <w:sz w:val="20"/>
          <w:szCs w:val="20"/>
        </w:rPr>
        <w:t>les</w:t>
      </w:r>
      <w:r>
        <w:rPr>
          <w:rFonts w:ascii="ArialMT" w:hAnsi="ArialMT"/>
          <w:sz w:val="20"/>
          <w:szCs w:val="20"/>
        </w:rPr>
        <w:t xml:space="preserve"> qu’en soi</w:t>
      </w:r>
      <w:r w:rsidR="00E9126A">
        <w:rPr>
          <w:rFonts w:ascii="ArialMT" w:hAnsi="ArialMT"/>
          <w:sz w:val="20"/>
          <w:szCs w:val="20"/>
        </w:rPr>
        <w:t>en</w:t>
      </w:r>
      <w:r>
        <w:rPr>
          <w:rFonts w:ascii="ArialMT" w:hAnsi="ArialMT"/>
          <w:sz w:val="20"/>
          <w:szCs w:val="20"/>
        </w:rPr>
        <w:t xml:space="preserve">t les raisons (timbre Lettre Prioritaire ou Ecolo en 5 jours), mais aussi pour suivre l’évolution des moyens, l’inscription envoyée par mail avec règlement par virement devient la règle, le papier / chèque, l’exception. </w:t>
      </w:r>
    </w:p>
    <w:p w14:paraId="54D64961" w14:textId="64C469DF" w:rsidR="00B61C92" w:rsidRDefault="00B61C92" w:rsidP="00B61C9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t>ð</w:t>
      </w:r>
      <w:r w:rsidR="005C52C3">
        <w:rPr>
          <w:rFonts w:ascii="Wingdings" w:hAnsi="Wingdings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Le bulletin, une fois renseigné, doit être scanné (ou photo si pas de scanner). </w:t>
      </w:r>
    </w:p>
    <w:p w14:paraId="3BC9F411" w14:textId="1CFA6E61" w:rsidR="00B61C92" w:rsidRDefault="00B61C92" w:rsidP="00B61C92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t>ð</w:t>
      </w:r>
      <w:r w:rsidR="005C52C3">
        <w:rPr>
          <w:rFonts w:ascii="Wingdings" w:hAnsi="Wingdings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Le règlement se fait par virement à l’ordre du VCF (IBAN ci-dessous). </w:t>
      </w:r>
    </w:p>
    <w:p w14:paraId="33E4CF9F" w14:textId="77777777" w:rsidR="003F2F40" w:rsidRDefault="00B61C92" w:rsidP="003F2F4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t>ð</w:t>
      </w:r>
      <w:r w:rsidR="005C52C3">
        <w:rPr>
          <w:rFonts w:ascii="Wingdings" w:hAnsi="Wingdings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 xml:space="preserve">Ces documents (bulletin et le justificatif de virement) sont ensuite envoyés par mail à Laure Vanderlenne </w:t>
      </w:r>
      <w:r>
        <w:rPr>
          <w:rFonts w:ascii="ArialMT" w:hAnsi="ArialMT"/>
          <w:color w:val="006DBF"/>
          <w:sz w:val="20"/>
          <w:szCs w:val="20"/>
        </w:rPr>
        <w:t xml:space="preserve">evavyt@voxanclubdefrance.com </w:t>
      </w:r>
    </w:p>
    <w:p w14:paraId="0E5DF064" w14:textId="77777777" w:rsidR="003F2F40" w:rsidRDefault="00B61C92" w:rsidP="003F2F40">
      <w:pPr>
        <w:pStyle w:val="NormalWeb"/>
        <w:numPr>
          <w:ilvl w:val="0"/>
          <w:numId w:val="1"/>
        </w:numPr>
      </w:pPr>
      <w:r w:rsidRPr="003F2F40">
        <w:rPr>
          <w:rFonts w:ascii="Wingdings" w:hAnsi="Wingdings"/>
          <w:sz w:val="20"/>
          <w:szCs w:val="20"/>
        </w:rPr>
        <w:t xml:space="preserve">ð </w:t>
      </w:r>
      <w:r w:rsidRPr="003F2F40">
        <w:rPr>
          <w:rFonts w:ascii="ArialMT" w:hAnsi="ArialMT"/>
          <w:sz w:val="20"/>
          <w:szCs w:val="20"/>
        </w:rPr>
        <w:t xml:space="preserve">Si papier et chèque, courrier à envoyer à VCF – Laure Vanderlenne – La Tuilerie - 63450 SAINT-SANDOUX. Tél : 06.20.60.38.27. </w:t>
      </w:r>
    </w:p>
    <w:p w14:paraId="1313D76C" w14:textId="5050FC0C" w:rsidR="00B13B14" w:rsidRPr="00B13B14" w:rsidRDefault="00B61C92" w:rsidP="003F2F40">
      <w:pPr>
        <w:pStyle w:val="NormalWeb"/>
        <w:numPr>
          <w:ilvl w:val="0"/>
          <w:numId w:val="1"/>
        </w:numPr>
      </w:pPr>
      <w:r w:rsidRPr="003F2F40">
        <w:rPr>
          <w:rFonts w:ascii="Wingdings" w:hAnsi="Wingdings"/>
          <w:sz w:val="20"/>
          <w:szCs w:val="20"/>
        </w:rPr>
        <w:t>ð</w:t>
      </w:r>
      <w:r w:rsidR="005C52C3" w:rsidRPr="003F2F40">
        <w:rPr>
          <w:rFonts w:ascii="Wingdings" w:hAnsi="Wingdings"/>
          <w:sz w:val="20"/>
          <w:szCs w:val="20"/>
        </w:rPr>
        <w:t xml:space="preserve"> </w:t>
      </w:r>
      <w:r w:rsidRPr="003F2F40">
        <w:rPr>
          <w:rFonts w:ascii="ArialMT" w:hAnsi="ArialMT"/>
          <w:sz w:val="20"/>
          <w:szCs w:val="20"/>
        </w:rPr>
        <w:t>Les priorités seront traitées en fonction de la date d’arrivée. Vous recevrez une confirmation par e- mail (ou téléphone / SMS si pas internet)</w:t>
      </w:r>
      <w:r w:rsidR="00B13B14" w:rsidRPr="003F2F40">
        <w:rPr>
          <w:rFonts w:ascii="ArialMT" w:hAnsi="ArialMT"/>
          <w:sz w:val="20"/>
          <w:szCs w:val="20"/>
        </w:rPr>
        <w:t>.</w:t>
      </w:r>
    </w:p>
    <w:p w14:paraId="692FE092" w14:textId="44DBE6B3" w:rsidR="00AC1574" w:rsidRDefault="00B13B14" w:rsidP="00B13B14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t xml:space="preserve">ð </w:t>
      </w:r>
      <w:r>
        <w:rPr>
          <w:rFonts w:ascii="Arial" w:hAnsi="Arial" w:cs="Arial"/>
          <w:sz w:val="20"/>
          <w:szCs w:val="20"/>
        </w:rPr>
        <w:t>Le vendredi, l’hôtel</w:t>
      </w:r>
      <w:r w:rsidR="00BC7B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 ouvert à la </w:t>
      </w:r>
      <w:r w:rsidR="00BC7BE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éservation extérieure et donc aucune priorité pour le club, NE PAS ATTENDRE</w:t>
      </w:r>
      <w:r w:rsidR="003F2F40">
        <w:rPr>
          <w:rFonts w:ascii="Arial" w:hAnsi="Arial" w:cs="Arial"/>
          <w:sz w:val="20"/>
          <w:szCs w:val="20"/>
        </w:rPr>
        <w:t>.</w:t>
      </w:r>
    </w:p>
    <w:p w14:paraId="292494BE" w14:textId="6BD94113" w:rsidR="00B61C92" w:rsidRPr="003F2F40" w:rsidRDefault="00B61C92" w:rsidP="00B61C92">
      <w:pPr>
        <w:pStyle w:val="NormalWeb"/>
        <w:numPr>
          <w:ilvl w:val="0"/>
          <w:numId w:val="1"/>
        </w:numPr>
        <w:rPr>
          <w:b/>
          <w:bCs/>
          <w:i/>
          <w:iCs/>
        </w:rPr>
      </w:pPr>
      <w:r>
        <w:rPr>
          <w:rFonts w:ascii="Wingdings" w:hAnsi="Wingdings"/>
          <w:sz w:val="20"/>
          <w:szCs w:val="20"/>
        </w:rPr>
        <w:t>ð</w:t>
      </w:r>
      <w:r w:rsidR="005C52C3">
        <w:rPr>
          <w:rFonts w:ascii="Wingdings" w:hAnsi="Wingdings"/>
          <w:sz w:val="20"/>
          <w:szCs w:val="20"/>
        </w:rPr>
        <w:t xml:space="preserve"> </w:t>
      </w:r>
      <w:r w:rsidRPr="003F2F40">
        <w:rPr>
          <w:rFonts w:ascii="Arial" w:hAnsi="Arial" w:cs="Arial"/>
          <w:b/>
          <w:bCs/>
          <w:i/>
          <w:iCs/>
          <w:color w:val="FF0000"/>
        </w:rPr>
        <w:t>La clôture des inscriptions est fixée au Dimanche</w:t>
      </w:r>
      <w:r w:rsidR="00CE4D97" w:rsidRPr="003F2F40">
        <w:rPr>
          <w:rFonts w:ascii="Arial" w:hAnsi="Arial" w:cs="Arial"/>
          <w:b/>
          <w:bCs/>
          <w:i/>
          <w:iCs/>
          <w:color w:val="FF0000"/>
        </w:rPr>
        <w:t xml:space="preserve"> 04 octobre</w:t>
      </w:r>
      <w:r w:rsidR="00BC7BE5" w:rsidRPr="003F2F40">
        <w:rPr>
          <w:rFonts w:ascii="Arial" w:hAnsi="Arial" w:cs="Arial"/>
          <w:b/>
          <w:bCs/>
          <w:i/>
          <w:iCs/>
          <w:color w:val="FF0000"/>
        </w:rPr>
        <w:t xml:space="preserve"> et les places sont limitées</w:t>
      </w:r>
      <w:r w:rsidR="003F2F40" w:rsidRPr="003F2F40">
        <w:rPr>
          <w:rFonts w:ascii="Arial" w:hAnsi="Arial" w:cs="Arial"/>
          <w:b/>
          <w:bCs/>
          <w:i/>
          <w:iCs/>
          <w:color w:val="FF0000"/>
        </w:rPr>
        <w:t>.</w:t>
      </w:r>
      <w:r w:rsidR="00BC7BE5" w:rsidRPr="003F2F40">
        <w:rPr>
          <w:rFonts w:ascii="ArialMT" w:hAnsi="ArialMT"/>
        </w:rPr>
        <w:t xml:space="preserve"> </w:t>
      </w:r>
      <w:r w:rsidR="003F2F40" w:rsidRPr="003F2F40">
        <w:rPr>
          <w:rFonts w:ascii="ArialMT" w:hAnsi="ArialMT"/>
          <w:b/>
          <w:bCs/>
          <w:i/>
          <w:iCs/>
          <w:color w:val="FF0000"/>
        </w:rPr>
        <w:t>Pour des raisons de logistiques, nous vous demandons de ne pas attendre la dernière minute.</w:t>
      </w:r>
      <w:r w:rsidR="00BC7BE5" w:rsidRPr="003F2F40">
        <w:rPr>
          <w:rFonts w:ascii="ArialMT" w:hAnsi="ArialMT"/>
          <w:b/>
          <w:bCs/>
          <w:i/>
          <w:iCs/>
        </w:rPr>
        <w:t xml:space="preserve"> </w:t>
      </w:r>
      <w:r w:rsidR="003F2F40">
        <w:rPr>
          <w:rFonts w:ascii="ArialMT" w:hAnsi="ArialMT"/>
          <w:b/>
          <w:bCs/>
          <w:i/>
          <w:iCs/>
          <w:color w:val="FF0000"/>
        </w:rPr>
        <w:t>MERCI.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24"/>
        <w:gridCol w:w="1507"/>
        <w:gridCol w:w="971"/>
        <w:gridCol w:w="212"/>
        <w:gridCol w:w="497"/>
        <w:gridCol w:w="283"/>
        <w:gridCol w:w="567"/>
        <w:gridCol w:w="567"/>
        <w:gridCol w:w="709"/>
        <w:gridCol w:w="1406"/>
      </w:tblGrid>
      <w:tr w:rsidR="00AC1574" w14:paraId="7160F06B" w14:textId="77777777" w:rsidTr="008E5E67">
        <w:tc>
          <w:tcPr>
            <w:tcW w:w="2337" w:type="dxa"/>
            <w:gridSpan w:val="2"/>
          </w:tcPr>
          <w:p w14:paraId="311E439C" w14:textId="1EFF2591" w:rsidR="00AC1574" w:rsidRPr="00AC1574" w:rsidRDefault="00AC1574" w:rsidP="00B61C92">
            <w:pPr>
              <w:rPr>
                <w:sz w:val="20"/>
                <w:szCs w:val="20"/>
              </w:rPr>
            </w:pPr>
            <w:r w:rsidRPr="00AC1574">
              <w:rPr>
                <w:sz w:val="20"/>
                <w:szCs w:val="20"/>
              </w:rPr>
              <w:t>VOXAN CLUB DE FRANCE</w:t>
            </w:r>
          </w:p>
        </w:tc>
        <w:tc>
          <w:tcPr>
            <w:tcW w:w="1507" w:type="dxa"/>
          </w:tcPr>
          <w:p w14:paraId="7114842C" w14:textId="257EB40A" w:rsidR="00AC1574" w:rsidRPr="00AC1574" w:rsidRDefault="00AC1574" w:rsidP="00B61C92">
            <w:r>
              <w:t>D</w:t>
            </w:r>
            <w:r w:rsidRPr="00AC1574">
              <w:t>omiciliation</w:t>
            </w:r>
          </w:p>
        </w:tc>
        <w:tc>
          <w:tcPr>
            <w:tcW w:w="1963" w:type="dxa"/>
            <w:gridSpan w:val="4"/>
          </w:tcPr>
          <w:p w14:paraId="44A25B90" w14:textId="3D4B9794" w:rsidR="00AC1574" w:rsidRPr="00AC1574" w:rsidRDefault="00AC1574" w:rsidP="00B61C92">
            <w:pPr>
              <w:rPr>
                <w:b/>
                <w:bCs/>
              </w:rPr>
            </w:pPr>
            <w:r w:rsidRPr="00AC1574">
              <w:t>BPRIVES LAFERTE</w:t>
            </w:r>
          </w:p>
        </w:tc>
        <w:tc>
          <w:tcPr>
            <w:tcW w:w="1134" w:type="dxa"/>
            <w:gridSpan w:val="2"/>
          </w:tcPr>
          <w:p w14:paraId="239F835F" w14:textId="665B3C8D" w:rsidR="00AC1574" w:rsidRPr="00AC1574" w:rsidRDefault="00AC1574" w:rsidP="00B61C92">
            <w:r>
              <w:t>BIC</w:t>
            </w:r>
          </w:p>
        </w:tc>
        <w:tc>
          <w:tcPr>
            <w:tcW w:w="2115" w:type="dxa"/>
            <w:gridSpan w:val="2"/>
          </w:tcPr>
          <w:p w14:paraId="397FA81B" w14:textId="182E9192" w:rsidR="00AC1574" w:rsidRPr="00AC1574" w:rsidRDefault="00AC1574" w:rsidP="00B61C92">
            <w:r>
              <w:t>CCBPFRPPMTG</w:t>
            </w:r>
          </w:p>
        </w:tc>
      </w:tr>
      <w:tr w:rsidR="008E5E67" w14:paraId="3DBC407F" w14:textId="77777777" w:rsidTr="008E5E67">
        <w:tc>
          <w:tcPr>
            <w:tcW w:w="4815" w:type="dxa"/>
            <w:gridSpan w:val="4"/>
          </w:tcPr>
          <w:p w14:paraId="2B59A7C4" w14:textId="3A271A42" w:rsidR="008E5E67" w:rsidRPr="008E5E67" w:rsidRDefault="008E5E67" w:rsidP="00B61C92">
            <w:pPr>
              <w:rPr>
                <w:b/>
                <w:bCs/>
              </w:rPr>
            </w:pPr>
            <w:r w:rsidRPr="008E5E67">
              <w:t>Identifiant International de Compte bancaire</w:t>
            </w:r>
          </w:p>
        </w:tc>
        <w:tc>
          <w:tcPr>
            <w:tcW w:w="709" w:type="dxa"/>
            <w:gridSpan w:val="2"/>
          </w:tcPr>
          <w:p w14:paraId="2985DB6D" w14:textId="05FC4557" w:rsidR="008E5E67" w:rsidRPr="008E5E67" w:rsidRDefault="008E5E67" w:rsidP="00B61C92">
            <w:r>
              <w:t>IBAN</w:t>
            </w:r>
          </w:p>
        </w:tc>
        <w:tc>
          <w:tcPr>
            <w:tcW w:w="3532" w:type="dxa"/>
            <w:gridSpan w:val="5"/>
          </w:tcPr>
          <w:p w14:paraId="1AE42716" w14:textId="6D6AD889" w:rsidR="008E5E67" w:rsidRPr="008E5E67" w:rsidRDefault="008E5E67" w:rsidP="00B6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Bank Account Number</w:t>
            </w:r>
          </w:p>
        </w:tc>
      </w:tr>
      <w:tr w:rsidR="008E5E67" w14:paraId="1A9D85C5" w14:textId="77777777" w:rsidTr="00BC7BE5">
        <w:tc>
          <w:tcPr>
            <w:tcW w:w="1413" w:type="dxa"/>
          </w:tcPr>
          <w:p w14:paraId="7A03293E" w14:textId="5117E094" w:rsidR="00AC1574" w:rsidRDefault="00AC1574" w:rsidP="008E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FR76</w:t>
            </w:r>
          </w:p>
        </w:tc>
        <w:tc>
          <w:tcPr>
            <w:tcW w:w="924" w:type="dxa"/>
          </w:tcPr>
          <w:p w14:paraId="665218F2" w14:textId="7ADF0F28" w:rsidR="00AC1574" w:rsidRDefault="00AC1574" w:rsidP="008E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507" w:type="dxa"/>
          </w:tcPr>
          <w:p w14:paraId="7693EBA1" w14:textId="5F1D3FB6" w:rsidR="00AC1574" w:rsidRDefault="00AC1574" w:rsidP="008E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  <w:tc>
          <w:tcPr>
            <w:tcW w:w="1183" w:type="dxa"/>
            <w:gridSpan w:val="2"/>
          </w:tcPr>
          <w:p w14:paraId="23C37906" w14:textId="4744480D" w:rsidR="00AC1574" w:rsidRDefault="00AC1574" w:rsidP="008E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4221</w:t>
            </w:r>
          </w:p>
        </w:tc>
        <w:tc>
          <w:tcPr>
            <w:tcW w:w="1347" w:type="dxa"/>
            <w:gridSpan w:val="3"/>
          </w:tcPr>
          <w:p w14:paraId="1D06A6A3" w14:textId="702381A8" w:rsidR="00AC1574" w:rsidRDefault="00AC1574" w:rsidP="008E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2117</w:t>
            </w:r>
          </w:p>
        </w:tc>
        <w:tc>
          <w:tcPr>
            <w:tcW w:w="1276" w:type="dxa"/>
            <w:gridSpan w:val="2"/>
          </w:tcPr>
          <w:p w14:paraId="23336B52" w14:textId="433D104D" w:rsidR="00AC1574" w:rsidRDefault="00AC1574" w:rsidP="008E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4855</w:t>
            </w:r>
          </w:p>
        </w:tc>
        <w:tc>
          <w:tcPr>
            <w:tcW w:w="1406" w:type="dxa"/>
          </w:tcPr>
          <w:p w14:paraId="06A8F3CC" w14:textId="3ED44C55" w:rsidR="00AC1574" w:rsidRDefault="00AC1574" w:rsidP="008E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</w:t>
            </w:r>
          </w:p>
        </w:tc>
      </w:tr>
    </w:tbl>
    <w:p w14:paraId="14B009CE" w14:textId="39A1816F" w:rsidR="00B61C92" w:rsidRDefault="00B61C92" w:rsidP="00B61C92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E5E67" w14:paraId="4AC290AF" w14:textId="77777777" w:rsidTr="008E5E67">
        <w:tc>
          <w:tcPr>
            <w:tcW w:w="9056" w:type="dxa"/>
            <w:shd w:val="clear" w:color="auto" w:fill="FFC000"/>
          </w:tcPr>
          <w:p w14:paraId="42352DA7" w14:textId="51302423" w:rsidR="008E5E67" w:rsidRDefault="008E5E67" w:rsidP="00B61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reconnais que je circule sous mon entière responsabilité, avec un véhicule en bon état, assuré et qu’une infraction au code de la route commise au cours de ce week-end n’engage en rien la responsabilité du  Voxan Club de France.</w:t>
            </w:r>
          </w:p>
          <w:p w14:paraId="6A4F688C" w14:textId="77777777" w:rsidR="008E5E67" w:rsidRDefault="008E5E67" w:rsidP="00B61C92">
            <w:pPr>
              <w:rPr>
                <w:sz w:val="20"/>
                <w:szCs w:val="20"/>
              </w:rPr>
            </w:pPr>
          </w:p>
          <w:p w14:paraId="714BCBE4" w14:textId="77777777" w:rsidR="008E5E67" w:rsidRDefault="008E5E67" w:rsidP="00B61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à :                                                                                                                         Le :</w:t>
            </w:r>
          </w:p>
          <w:p w14:paraId="5A9D9F19" w14:textId="77777777" w:rsidR="008E5E67" w:rsidRDefault="008E5E67" w:rsidP="00B61C92">
            <w:pPr>
              <w:rPr>
                <w:sz w:val="20"/>
                <w:szCs w:val="20"/>
              </w:rPr>
            </w:pPr>
          </w:p>
          <w:p w14:paraId="5E37C4EA" w14:textId="2FD71175" w:rsidR="008E5E67" w:rsidRDefault="008E5E67" w:rsidP="00B61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 :        </w:t>
            </w:r>
          </w:p>
          <w:p w14:paraId="68C58826" w14:textId="7D05010D" w:rsidR="003D0740" w:rsidRDefault="003D0740" w:rsidP="00B61C92">
            <w:pPr>
              <w:rPr>
                <w:sz w:val="20"/>
                <w:szCs w:val="20"/>
              </w:rPr>
            </w:pPr>
          </w:p>
          <w:p w14:paraId="44065B77" w14:textId="42EFB4EE" w:rsidR="003D0740" w:rsidRDefault="003D0740" w:rsidP="00B61C92">
            <w:pPr>
              <w:rPr>
                <w:sz w:val="20"/>
                <w:szCs w:val="20"/>
              </w:rPr>
            </w:pPr>
          </w:p>
          <w:p w14:paraId="00FCD9FE" w14:textId="77777777" w:rsidR="003D0740" w:rsidRDefault="003D0740" w:rsidP="00B61C92">
            <w:pPr>
              <w:rPr>
                <w:sz w:val="20"/>
                <w:szCs w:val="20"/>
              </w:rPr>
            </w:pPr>
          </w:p>
          <w:p w14:paraId="6C5D1A30" w14:textId="70AAA98F" w:rsidR="008E5E67" w:rsidRPr="008E5E67" w:rsidRDefault="008E5E67" w:rsidP="00B61C92">
            <w:pPr>
              <w:rPr>
                <w:sz w:val="20"/>
                <w:szCs w:val="20"/>
              </w:rPr>
            </w:pPr>
          </w:p>
        </w:tc>
      </w:tr>
    </w:tbl>
    <w:p w14:paraId="03EF5007" w14:textId="1CFFF8E8" w:rsidR="008E5E67" w:rsidRDefault="008E5E67" w:rsidP="00B61C92">
      <w:pPr>
        <w:rPr>
          <w:rFonts w:ascii="Times New Roman" w:eastAsia="Times New Roman" w:hAnsi="Times New Roman" w:cs="Times New Roman"/>
          <w:lang w:eastAsia="fr-FR"/>
        </w:rPr>
      </w:pPr>
    </w:p>
    <w:p w14:paraId="36188A68" w14:textId="05975C0C" w:rsidR="009554ED" w:rsidRDefault="00182C83" w:rsidP="00B61C92">
      <w:pPr>
        <w:rPr>
          <w:rFonts w:ascii="Times New Roman" w:eastAsia="Times New Roman" w:hAnsi="Times New Roman" w:cs="Times New Roman"/>
          <w:lang w:eastAsia="fr-FR"/>
        </w:rPr>
      </w:pPr>
      <w:r w:rsidRPr="00B61C92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="0019755C">
        <w:rPr>
          <w:rFonts w:ascii="Times New Roman" w:eastAsia="Times New Roman" w:hAnsi="Times New Roman" w:cs="Times New Roman"/>
          <w:lang w:eastAsia="fr-FR"/>
        </w:rPr>
        <w:instrText xml:space="preserve"> INCLUDEPICTURE "C:\\var\\folders\\sh\\npk7zhx11ylcznlf0328yb4c0000gn\\T\\com.microsoft.Word\\WebArchiveCopyPasteTempFiles\\page1image33275536" \* MERGEFORMAT </w:instrText>
      </w:r>
      <w:r w:rsidRPr="00B61C9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61C9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9078292" wp14:editId="0028C215">
            <wp:extent cx="5756910" cy="935355"/>
            <wp:effectExtent l="0" t="0" r="0" b="4445"/>
            <wp:docPr id="2" name="Image 2" descr="page1image3327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275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C9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8169ED5" w14:textId="2E1934B7" w:rsidR="00B84BDE" w:rsidRDefault="009554ED" w:rsidP="00182C83">
      <w:pPr>
        <w:spacing w:before="100" w:beforeAutospacing="1" w:after="100" w:afterAutospacing="1"/>
        <w:ind w:firstLine="708"/>
        <w:rPr>
          <w:rFonts w:ascii="ArialMT" w:eastAsia="Times New Roman" w:hAnsi="ArialMT" w:cs="Times New Roman"/>
          <w:sz w:val="20"/>
          <w:szCs w:val="20"/>
          <w:lang w:eastAsia="fr-FR"/>
        </w:rPr>
      </w:pPr>
      <w:r w:rsidRPr="00B84BDE">
        <w:rPr>
          <w:rFonts w:ascii="ArialMT" w:eastAsia="Times New Roman" w:hAnsi="ArialMT" w:cs="Times New Roman"/>
          <w:sz w:val="20"/>
          <w:szCs w:val="20"/>
          <w:lang w:eastAsia="fr-FR"/>
        </w:rPr>
        <w:t>Inscription pour participer au week-end de l’anniversaire du VCF du vendredi 16 au dimanche 18 Octobre 2020 à l’Hôtel Restaurant « Le Relais des Puys, 59 route de la Barraque ORCINES (63870).</w:t>
      </w:r>
      <w:r w:rsidR="00B84BDE" w:rsidRPr="00B84BDE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Une visite guidée de laventure Michelin vous est proposée le dimanche matin. Il faut compter deux heures. Celle-ci aura lieu en fonction du nombre d’inscrit. S’il y a annulation, le VCF vous fera un avoir sur la prochaine manifestation (AG,Annive). </w:t>
      </w:r>
      <w:r w:rsidRPr="00B84BDE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Règlement par virement / chèque à joindre à ce bulletin, en conserver une copie. </w:t>
      </w:r>
    </w:p>
    <w:p w14:paraId="470F0E59" w14:textId="26E8DB79" w:rsidR="00182C83" w:rsidRDefault="00464E75" w:rsidP="00182C83">
      <w:pPr>
        <w:spacing w:before="100" w:beforeAutospacing="1" w:after="100" w:afterAutospacing="1"/>
        <w:ind w:firstLine="708"/>
        <w:rPr>
          <w:rFonts w:ascii="ArialMT" w:eastAsia="Times New Roman" w:hAnsi="ArialMT" w:cs="Times New Roman"/>
          <w:sz w:val="20"/>
          <w:szCs w:val="20"/>
          <w:lang w:eastAsia="fr-FR"/>
        </w:rPr>
      </w:pPr>
      <w:r w:rsidRPr="00464E75">
        <w:rPr>
          <w:rFonts w:ascii="ArialMT" w:eastAsia="Times New Roman" w:hAnsi="ArialMT" w:cs="Times New Roman"/>
          <w:sz w:val="20"/>
          <w:szCs w:val="20"/>
          <w:lang w:eastAsia="fr-FR"/>
        </w:rPr>
        <w:t>Le tarif D</w:t>
      </w:r>
      <w:r w:rsidR="00182C83">
        <w:rPr>
          <w:rFonts w:ascii="ArialMT" w:eastAsia="Times New Roman" w:hAnsi="ArialMT" w:cs="Times New Roman"/>
          <w:sz w:val="20"/>
          <w:szCs w:val="20"/>
          <w:lang w:eastAsia="fr-FR"/>
        </w:rPr>
        <w:t>emi-</w:t>
      </w:r>
      <w:r w:rsidRPr="00464E75">
        <w:rPr>
          <w:rFonts w:ascii="ArialMT" w:eastAsia="Times New Roman" w:hAnsi="ArialMT" w:cs="Times New Roman"/>
          <w:sz w:val="20"/>
          <w:szCs w:val="20"/>
          <w:lang w:eastAsia="fr-FR"/>
        </w:rPr>
        <w:t>P</w:t>
      </w:r>
      <w:r w:rsidR="00182C83">
        <w:rPr>
          <w:rFonts w:ascii="ArialMT" w:eastAsia="Times New Roman" w:hAnsi="ArialMT" w:cs="Times New Roman"/>
          <w:sz w:val="20"/>
          <w:szCs w:val="20"/>
          <w:lang w:eastAsia="fr-FR"/>
        </w:rPr>
        <w:t>ension</w:t>
      </w:r>
      <w:r w:rsidRPr="00464E75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s’entend sans</w:t>
      </w:r>
      <w:r>
        <w:rPr>
          <w:rFonts w:ascii="ArialMT" w:eastAsia="Times New Roman" w:hAnsi="ArialMT" w:cs="Times New Roman"/>
          <w:sz w:val="20"/>
          <w:szCs w:val="20"/>
          <w:lang w:eastAsia="fr-FR"/>
        </w:rPr>
        <w:t xml:space="preserve"> la boisson</w:t>
      </w:r>
      <w:r w:rsidR="00CE4D97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  <w:lang w:eastAsia="fr-FR"/>
        </w:rPr>
        <w:t>(café, thé et infusion offert).</w:t>
      </w:r>
      <w:r w:rsidR="00CE4D97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</w:t>
      </w:r>
      <w:r w:rsidR="003D0740">
        <w:rPr>
          <w:rFonts w:ascii="ArialMT" w:eastAsia="Times New Roman" w:hAnsi="ArialMT" w:cs="Times New Roman"/>
          <w:sz w:val="20"/>
          <w:szCs w:val="20"/>
          <w:lang w:eastAsia="fr-FR"/>
        </w:rPr>
        <w:t xml:space="preserve">La boisson est proposée à la vente par </w:t>
      </w:r>
      <w:r w:rsidR="00CE4D97">
        <w:rPr>
          <w:rFonts w:ascii="ArialMT" w:eastAsia="Times New Roman" w:hAnsi="ArialMT" w:cs="Times New Roman"/>
          <w:sz w:val="20"/>
          <w:szCs w:val="20"/>
          <w:lang w:eastAsia="fr-FR"/>
        </w:rPr>
        <w:t xml:space="preserve">Valéry. </w:t>
      </w:r>
      <w:r>
        <w:rPr>
          <w:rFonts w:ascii="ArialMT" w:eastAsia="Times New Roman" w:hAnsi="ArialMT" w:cs="Times New Roman"/>
          <w:sz w:val="20"/>
          <w:szCs w:val="20"/>
          <w:lang w:eastAsia="fr-FR"/>
        </w:rPr>
        <w:t>La capacité d’accueil est de 64 personnes, avec une possibilité d’être hébergé ailleurs si le nombre est supérieur.</w:t>
      </w:r>
      <w:r w:rsidR="00CE4D97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</w:t>
      </w:r>
      <w:r w:rsidR="00022F2F" w:rsidRPr="00022F2F">
        <w:rPr>
          <w:rFonts w:ascii="ArialMT" w:eastAsia="Times New Roman" w:hAnsi="ArialMT" w:cs="Times New Roman"/>
          <w:sz w:val="20"/>
          <w:szCs w:val="20"/>
          <w:lang w:eastAsia="fr-FR"/>
        </w:rPr>
        <w:t>Si en raison du contexte sanitaire actuel vous ne souhaitez pas partager votre chambre, un supplément de 30 € est à appliquer sur le bulletin (ligne Supplément chambre seul)</w:t>
      </w:r>
      <w:r w:rsidR="00022F2F">
        <w:rPr>
          <w:rFonts w:ascii="ArialMT" w:eastAsia="Times New Roman" w:hAnsi="ArialMT" w:cs="Times New Roman"/>
          <w:sz w:val="20"/>
          <w:szCs w:val="20"/>
          <w:lang w:eastAsia="fr-FR"/>
        </w:rPr>
        <w:t>.</w:t>
      </w:r>
    </w:p>
    <w:p w14:paraId="3E040A4B" w14:textId="00292F7A" w:rsidR="00464E75" w:rsidRPr="00464E75" w:rsidRDefault="00022F2F" w:rsidP="003D0740">
      <w:pPr>
        <w:spacing w:before="100" w:beforeAutospacing="1" w:after="100" w:afterAutospacing="1"/>
        <w:ind w:firstLine="708"/>
        <w:rPr>
          <w:rFonts w:ascii="ArialMT" w:eastAsia="Times New Roman" w:hAnsi="ArialMT" w:cs="Times New Roman"/>
          <w:sz w:val="20"/>
          <w:szCs w:val="20"/>
          <w:lang w:eastAsia="fr-FR"/>
        </w:rPr>
      </w:pPr>
      <w:r w:rsidRPr="00022F2F">
        <w:rPr>
          <w:rFonts w:ascii="ArialMT" w:eastAsia="Times New Roman" w:hAnsi="ArialMT" w:cs="Times New Roman"/>
          <w:sz w:val="20"/>
          <w:szCs w:val="20"/>
          <w:lang w:eastAsia="fr-FR"/>
        </w:rPr>
        <w:t>Si la ligne de "supplément chambre seul" n’est pas remplie, nous considérerons que vous êtes d’accord pour partager votre chambre</w:t>
      </w:r>
      <w:r>
        <w:rPr>
          <w:rFonts w:ascii="ArialMT" w:eastAsia="Times New Roman" w:hAnsi="ArialMT" w:cs="Times New Roman"/>
          <w:sz w:val="20"/>
          <w:szCs w:val="20"/>
          <w:lang w:eastAsia="fr-FR"/>
        </w:rPr>
        <w:t>.</w:t>
      </w:r>
    </w:p>
    <w:p w14:paraId="2AA3B7A1" w14:textId="797D7CFD" w:rsidR="009554ED" w:rsidRPr="00594148" w:rsidRDefault="009554ED" w:rsidP="0019755C">
      <w:pPr>
        <w:spacing w:before="100" w:beforeAutospacing="1" w:after="100" w:afterAutospacing="1"/>
        <w:ind w:firstLine="708"/>
        <w:rPr>
          <w:color w:val="FFFFFF" w:themeColor="background1"/>
        </w:rPr>
      </w:pPr>
      <w:r w:rsidRPr="0019755C">
        <w:rPr>
          <w:rFonts w:ascii="ArialMT" w:eastAsia="Times New Roman" w:hAnsi="ArialMT" w:cs="Times New Roman"/>
          <w:sz w:val="20"/>
          <w:szCs w:val="20"/>
          <w:lang w:eastAsia="fr-FR"/>
        </w:rPr>
        <w:t xml:space="preserve">Les inscriptions seront </w:t>
      </w:r>
      <w:r w:rsidR="002A63B3" w:rsidRPr="0019755C">
        <w:rPr>
          <w:rFonts w:ascii="ArialMT" w:eastAsia="Times New Roman" w:hAnsi="ArialMT" w:cs="Times New Roman"/>
          <w:sz w:val="20"/>
          <w:szCs w:val="20"/>
          <w:lang w:eastAsia="fr-FR"/>
        </w:rPr>
        <w:t>traitées</w:t>
      </w:r>
      <w:r w:rsidRPr="0019755C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dans l’ordre d’arrivée.</w:t>
      </w: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8"/>
        <w:gridCol w:w="1113"/>
        <w:gridCol w:w="1229"/>
        <w:gridCol w:w="1134"/>
        <w:gridCol w:w="1113"/>
        <w:gridCol w:w="1138"/>
        <w:gridCol w:w="1123"/>
      </w:tblGrid>
      <w:tr w:rsidR="0094363E" w14:paraId="69A96F7B" w14:textId="77777777" w:rsidTr="0033129C">
        <w:tc>
          <w:tcPr>
            <w:tcW w:w="3068" w:type="dxa"/>
            <w:vMerge w:val="restart"/>
          </w:tcPr>
          <w:p w14:paraId="3D9BCCE1" w14:textId="77777777" w:rsidR="0094363E" w:rsidRPr="0094363E" w:rsidRDefault="0094363E" w:rsidP="0094363E"/>
        </w:tc>
        <w:tc>
          <w:tcPr>
            <w:tcW w:w="3476" w:type="dxa"/>
            <w:gridSpan w:val="3"/>
            <w:shd w:val="clear" w:color="auto" w:fill="FF0000"/>
          </w:tcPr>
          <w:p w14:paraId="5D19FE32" w14:textId="53CB246A" w:rsidR="0094363E" w:rsidRPr="00594148" w:rsidRDefault="0094363E" w:rsidP="0094363E">
            <w:pPr>
              <w:jc w:val="center"/>
              <w:rPr>
                <w:color w:val="FFFFFF" w:themeColor="background1"/>
              </w:rPr>
            </w:pPr>
            <w:r w:rsidRPr="00594148">
              <w:rPr>
                <w:color w:val="FFFFFF" w:themeColor="background1"/>
              </w:rPr>
              <w:t>ADHÉRENT</w:t>
            </w:r>
          </w:p>
        </w:tc>
        <w:tc>
          <w:tcPr>
            <w:tcW w:w="3374" w:type="dxa"/>
            <w:gridSpan w:val="3"/>
            <w:shd w:val="clear" w:color="auto" w:fill="FF0000"/>
          </w:tcPr>
          <w:p w14:paraId="3BB6AA20" w14:textId="591B3D11" w:rsidR="0094363E" w:rsidRPr="00594148" w:rsidRDefault="0094363E" w:rsidP="0094363E">
            <w:pPr>
              <w:jc w:val="center"/>
              <w:rPr>
                <w:color w:val="FFFFFF" w:themeColor="background1"/>
              </w:rPr>
            </w:pPr>
            <w:r w:rsidRPr="00594148">
              <w:rPr>
                <w:color w:val="FFFFFF" w:themeColor="background1"/>
              </w:rPr>
              <w:t>NON-ADHÉRENT</w:t>
            </w:r>
          </w:p>
        </w:tc>
      </w:tr>
      <w:tr w:rsidR="0094363E" w14:paraId="6B017234" w14:textId="77777777" w:rsidTr="0033129C">
        <w:tc>
          <w:tcPr>
            <w:tcW w:w="3068" w:type="dxa"/>
            <w:vMerge/>
          </w:tcPr>
          <w:p w14:paraId="2426A411" w14:textId="77777777" w:rsidR="0094363E" w:rsidRPr="0094363E" w:rsidRDefault="0094363E" w:rsidP="0094363E"/>
        </w:tc>
        <w:tc>
          <w:tcPr>
            <w:tcW w:w="1113" w:type="dxa"/>
          </w:tcPr>
          <w:p w14:paraId="7970E69B" w14:textId="06C7E64C" w:rsidR="0094363E" w:rsidRDefault="0094363E" w:rsidP="00B61C92">
            <w:r>
              <w:t>Tarif</w:t>
            </w:r>
          </w:p>
        </w:tc>
        <w:tc>
          <w:tcPr>
            <w:tcW w:w="1229" w:type="dxa"/>
          </w:tcPr>
          <w:p w14:paraId="7B4BBE9E" w14:textId="4F1450D2" w:rsidR="0094363E" w:rsidRPr="009554ED" w:rsidRDefault="0094363E" w:rsidP="00B61C92">
            <w:r w:rsidRPr="009554ED">
              <w:t>Nbr de personne</w:t>
            </w:r>
          </w:p>
        </w:tc>
        <w:tc>
          <w:tcPr>
            <w:tcW w:w="1134" w:type="dxa"/>
          </w:tcPr>
          <w:p w14:paraId="23DCAC69" w14:textId="667DDA9F" w:rsidR="0094363E" w:rsidRDefault="0094363E" w:rsidP="00B61C92">
            <w:r>
              <w:t>Montant</w:t>
            </w:r>
          </w:p>
        </w:tc>
        <w:tc>
          <w:tcPr>
            <w:tcW w:w="1113" w:type="dxa"/>
          </w:tcPr>
          <w:p w14:paraId="63CEF91B" w14:textId="53A489CD" w:rsidR="0094363E" w:rsidRDefault="0094363E" w:rsidP="00B61C92">
            <w:r>
              <w:t>Tarif</w:t>
            </w:r>
          </w:p>
        </w:tc>
        <w:tc>
          <w:tcPr>
            <w:tcW w:w="1138" w:type="dxa"/>
          </w:tcPr>
          <w:p w14:paraId="16376D28" w14:textId="075DBD1D" w:rsidR="0094363E" w:rsidRDefault="0094363E" w:rsidP="00B61C92">
            <w:r>
              <w:t>Nbr de personne</w:t>
            </w:r>
          </w:p>
        </w:tc>
        <w:tc>
          <w:tcPr>
            <w:tcW w:w="1123" w:type="dxa"/>
          </w:tcPr>
          <w:p w14:paraId="67636408" w14:textId="61F39A6E" w:rsidR="0094363E" w:rsidRDefault="0094363E" w:rsidP="00B61C92">
            <w:r>
              <w:t>Montant</w:t>
            </w:r>
          </w:p>
        </w:tc>
      </w:tr>
      <w:tr w:rsidR="003A7D3F" w14:paraId="1EA2BEF4" w14:textId="77777777" w:rsidTr="0033129C">
        <w:tc>
          <w:tcPr>
            <w:tcW w:w="3068" w:type="dxa"/>
            <w:shd w:val="clear" w:color="auto" w:fill="FFC000"/>
          </w:tcPr>
          <w:p w14:paraId="0E455740" w14:textId="3A240418" w:rsidR="003A7D3F" w:rsidRPr="0094363E" w:rsidRDefault="003A7D3F" w:rsidP="0094363E">
            <w:r>
              <w:t>DEMI-PENSION</w:t>
            </w:r>
          </w:p>
        </w:tc>
        <w:tc>
          <w:tcPr>
            <w:tcW w:w="6850" w:type="dxa"/>
            <w:gridSpan w:val="6"/>
            <w:shd w:val="clear" w:color="auto" w:fill="FFC000"/>
          </w:tcPr>
          <w:p w14:paraId="29042240" w14:textId="77777777" w:rsidR="003A7D3F" w:rsidRDefault="003A7D3F" w:rsidP="00B61C92"/>
        </w:tc>
      </w:tr>
      <w:tr w:rsidR="003A7D3F" w14:paraId="19DF61C4" w14:textId="77777777" w:rsidTr="0033129C">
        <w:tc>
          <w:tcPr>
            <w:tcW w:w="3068" w:type="dxa"/>
          </w:tcPr>
          <w:p w14:paraId="0A49CAD9" w14:textId="59FD19C8" w:rsidR="003A7D3F" w:rsidRPr="0094363E" w:rsidRDefault="003A7D3F" w:rsidP="0094363E">
            <w:r>
              <w:t>Vendredi 16 /10</w:t>
            </w:r>
          </w:p>
        </w:tc>
        <w:tc>
          <w:tcPr>
            <w:tcW w:w="1113" w:type="dxa"/>
          </w:tcPr>
          <w:p w14:paraId="4BF79942" w14:textId="38EAB50A" w:rsidR="003A7D3F" w:rsidRDefault="003A7D3F" w:rsidP="00B61C92">
            <w:r>
              <w:t>55€</w:t>
            </w:r>
          </w:p>
        </w:tc>
        <w:tc>
          <w:tcPr>
            <w:tcW w:w="1229" w:type="dxa"/>
          </w:tcPr>
          <w:p w14:paraId="74BF5C2E" w14:textId="77777777" w:rsidR="003A7D3F" w:rsidRPr="009554ED" w:rsidRDefault="003A7D3F" w:rsidP="00B61C92"/>
        </w:tc>
        <w:tc>
          <w:tcPr>
            <w:tcW w:w="1134" w:type="dxa"/>
          </w:tcPr>
          <w:p w14:paraId="6C403D6E" w14:textId="77777777" w:rsidR="003A7D3F" w:rsidRDefault="003A7D3F" w:rsidP="00B61C92"/>
        </w:tc>
        <w:tc>
          <w:tcPr>
            <w:tcW w:w="1113" w:type="dxa"/>
          </w:tcPr>
          <w:p w14:paraId="77819460" w14:textId="02985440" w:rsidR="003A7D3F" w:rsidRDefault="00464E75" w:rsidP="00B61C92">
            <w:r>
              <w:t>65€</w:t>
            </w:r>
          </w:p>
        </w:tc>
        <w:tc>
          <w:tcPr>
            <w:tcW w:w="1138" w:type="dxa"/>
          </w:tcPr>
          <w:p w14:paraId="41262AF9" w14:textId="77777777" w:rsidR="003A7D3F" w:rsidRDefault="003A7D3F" w:rsidP="00B61C92"/>
        </w:tc>
        <w:tc>
          <w:tcPr>
            <w:tcW w:w="1123" w:type="dxa"/>
          </w:tcPr>
          <w:p w14:paraId="704B7549" w14:textId="77777777" w:rsidR="003A7D3F" w:rsidRDefault="003A7D3F" w:rsidP="00B61C92"/>
        </w:tc>
      </w:tr>
      <w:tr w:rsidR="003A7D3F" w14:paraId="5E47887A" w14:textId="77777777" w:rsidTr="0033129C">
        <w:tc>
          <w:tcPr>
            <w:tcW w:w="3068" w:type="dxa"/>
          </w:tcPr>
          <w:p w14:paraId="7CB0486B" w14:textId="78F63711" w:rsidR="003A7D3F" w:rsidRPr="0094363E" w:rsidRDefault="003A7D3F" w:rsidP="0094363E">
            <w:r>
              <w:t>Samedi 17/10</w:t>
            </w:r>
          </w:p>
        </w:tc>
        <w:tc>
          <w:tcPr>
            <w:tcW w:w="1113" w:type="dxa"/>
          </w:tcPr>
          <w:p w14:paraId="11D73247" w14:textId="4FBA4472" w:rsidR="003A7D3F" w:rsidRDefault="003A7D3F" w:rsidP="00B61C92">
            <w:r>
              <w:t>65€</w:t>
            </w:r>
          </w:p>
        </w:tc>
        <w:tc>
          <w:tcPr>
            <w:tcW w:w="1229" w:type="dxa"/>
          </w:tcPr>
          <w:p w14:paraId="07B07595" w14:textId="77777777" w:rsidR="003A7D3F" w:rsidRPr="009554ED" w:rsidRDefault="003A7D3F" w:rsidP="00B61C92"/>
        </w:tc>
        <w:tc>
          <w:tcPr>
            <w:tcW w:w="1134" w:type="dxa"/>
          </w:tcPr>
          <w:p w14:paraId="179B99EA" w14:textId="77777777" w:rsidR="003A7D3F" w:rsidRDefault="003A7D3F" w:rsidP="00B61C92"/>
        </w:tc>
        <w:tc>
          <w:tcPr>
            <w:tcW w:w="1113" w:type="dxa"/>
          </w:tcPr>
          <w:p w14:paraId="476C761B" w14:textId="6E202302" w:rsidR="003A7D3F" w:rsidRDefault="00464E75" w:rsidP="00B61C92">
            <w:r>
              <w:t>75€</w:t>
            </w:r>
          </w:p>
        </w:tc>
        <w:tc>
          <w:tcPr>
            <w:tcW w:w="1138" w:type="dxa"/>
          </w:tcPr>
          <w:p w14:paraId="26FBCA51" w14:textId="77777777" w:rsidR="003A7D3F" w:rsidRDefault="003A7D3F" w:rsidP="00B61C92"/>
        </w:tc>
        <w:tc>
          <w:tcPr>
            <w:tcW w:w="1123" w:type="dxa"/>
          </w:tcPr>
          <w:p w14:paraId="248D5D78" w14:textId="77777777" w:rsidR="003A7D3F" w:rsidRDefault="003A7D3F" w:rsidP="00B61C92"/>
        </w:tc>
      </w:tr>
      <w:tr w:rsidR="003A7D3F" w14:paraId="69BE81AC" w14:textId="77777777" w:rsidTr="0033129C">
        <w:tc>
          <w:tcPr>
            <w:tcW w:w="3068" w:type="dxa"/>
          </w:tcPr>
          <w:p w14:paraId="64A554A4" w14:textId="700BCE21" w:rsidR="003A7D3F" w:rsidRDefault="003A7D3F" w:rsidP="0094363E">
            <w:r>
              <w:t>Supplément si chambre seul</w:t>
            </w:r>
          </w:p>
        </w:tc>
        <w:tc>
          <w:tcPr>
            <w:tcW w:w="1113" w:type="dxa"/>
          </w:tcPr>
          <w:p w14:paraId="35AD0B91" w14:textId="2938C114" w:rsidR="003A7D3F" w:rsidRDefault="003A7D3F" w:rsidP="00B61C92">
            <w:r>
              <w:t>30€</w:t>
            </w:r>
            <w:r w:rsidR="00B13B14">
              <w:t>/nuit</w:t>
            </w:r>
          </w:p>
        </w:tc>
        <w:tc>
          <w:tcPr>
            <w:tcW w:w="1229" w:type="dxa"/>
          </w:tcPr>
          <w:p w14:paraId="4AA19A68" w14:textId="77777777" w:rsidR="003A7D3F" w:rsidRPr="009554ED" w:rsidRDefault="003A7D3F" w:rsidP="00B61C92"/>
        </w:tc>
        <w:tc>
          <w:tcPr>
            <w:tcW w:w="1134" w:type="dxa"/>
          </w:tcPr>
          <w:p w14:paraId="34AD74BA" w14:textId="77777777" w:rsidR="003A7D3F" w:rsidRDefault="003A7D3F" w:rsidP="00B61C92"/>
        </w:tc>
        <w:tc>
          <w:tcPr>
            <w:tcW w:w="1113" w:type="dxa"/>
          </w:tcPr>
          <w:p w14:paraId="7D63E174" w14:textId="1884A41C" w:rsidR="003A7D3F" w:rsidRDefault="00464E75" w:rsidP="00B61C92">
            <w:r>
              <w:t>35€</w:t>
            </w:r>
            <w:r w:rsidR="00B13B14">
              <w:t>/nuit</w:t>
            </w:r>
          </w:p>
        </w:tc>
        <w:tc>
          <w:tcPr>
            <w:tcW w:w="1138" w:type="dxa"/>
          </w:tcPr>
          <w:p w14:paraId="7BCD0FD4" w14:textId="77777777" w:rsidR="003A7D3F" w:rsidRDefault="003A7D3F" w:rsidP="00B61C92"/>
        </w:tc>
        <w:tc>
          <w:tcPr>
            <w:tcW w:w="1123" w:type="dxa"/>
          </w:tcPr>
          <w:p w14:paraId="04E53F6A" w14:textId="77777777" w:rsidR="003A7D3F" w:rsidRDefault="003A7D3F" w:rsidP="00B61C92"/>
        </w:tc>
      </w:tr>
      <w:tr w:rsidR="003A7D3F" w14:paraId="111E73C9" w14:textId="77777777" w:rsidTr="0033129C">
        <w:tc>
          <w:tcPr>
            <w:tcW w:w="3068" w:type="dxa"/>
          </w:tcPr>
          <w:p w14:paraId="36FF9BC3" w14:textId="1E5510C9" w:rsidR="003A7D3F" w:rsidRDefault="003A7D3F" w:rsidP="0094363E">
            <w:r>
              <w:t>B&amp;B si arrivée après repas</w:t>
            </w:r>
          </w:p>
        </w:tc>
        <w:tc>
          <w:tcPr>
            <w:tcW w:w="1113" w:type="dxa"/>
          </w:tcPr>
          <w:p w14:paraId="0707626F" w14:textId="704BA0F2" w:rsidR="003A7D3F" w:rsidRDefault="003A7D3F" w:rsidP="00B61C92">
            <w:r>
              <w:t>40€</w:t>
            </w:r>
          </w:p>
        </w:tc>
        <w:tc>
          <w:tcPr>
            <w:tcW w:w="1229" w:type="dxa"/>
          </w:tcPr>
          <w:p w14:paraId="4157E097" w14:textId="77777777" w:rsidR="003A7D3F" w:rsidRPr="009554ED" w:rsidRDefault="003A7D3F" w:rsidP="00B61C92"/>
        </w:tc>
        <w:tc>
          <w:tcPr>
            <w:tcW w:w="1134" w:type="dxa"/>
          </w:tcPr>
          <w:p w14:paraId="634FD765" w14:textId="77777777" w:rsidR="003A7D3F" w:rsidRDefault="003A7D3F" w:rsidP="00B61C92"/>
        </w:tc>
        <w:tc>
          <w:tcPr>
            <w:tcW w:w="1113" w:type="dxa"/>
          </w:tcPr>
          <w:p w14:paraId="09073608" w14:textId="3AFFEE8F" w:rsidR="003A7D3F" w:rsidRDefault="00464E75" w:rsidP="00B61C92">
            <w:r>
              <w:t>45€</w:t>
            </w:r>
          </w:p>
        </w:tc>
        <w:tc>
          <w:tcPr>
            <w:tcW w:w="1138" w:type="dxa"/>
          </w:tcPr>
          <w:p w14:paraId="74B07971" w14:textId="77777777" w:rsidR="003A7D3F" w:rsidRDefault="003A7D3F" w:rsidP="00B61C92"/>
        </w:tc>
        <w:tc>
          <w:tcPr>
            <w:tcW w:w="1123" w:type="dxa"/>
          </w:tcPr>
          <w:p w14:paraId="312FC828" w14:textId="77777777" w:rsidR="003A7D3F" w:rsidRDefault="003A7D3F" w:rsidP="00B61C92"/>
        </w:tc>
      </w:tr>
      <w:tr w:rsidR="009554ED" w14:paraId="4E92AB98" w14:textId="77777777" w:rsidTr="0033129C">
        <w:tc>
          <w:tcPr>
            <w:tcW w:w="3068" w:type="dxa"/>
            <w:shd w:val="clear" w:color="auto" w:fill="FFC000"/>
          </w:tcPr>
          <w:p w14:paraId="318712ED" w14:textId="45227101" w:rsidR="009554ED" w:rsidRDefault="009554ED" w:rsidP="00B61C92">
            <w:r>
              <w:t>REPAS</w:t>
            </w:r>
            <w:r w:rsidR="00940FE7">
              <w:t xml:space="preserve"> </w:t>
            </w:r>
            <w:r w:rsidR="002A63B3">
              <w:t>SEUL</w:t>
            </w:r>
          </w:p>
        </w:tc>
        <w:tc>
          <w:tcPr>
            <w:tcW w:w="6850" w:type="dxa"/>
            <w:gridSpan w:val="6"/>
            <w:shd w:val="clear" w:color="auto" w:fill="FFC000"/>
          </w:tcPr>
          <w:p w14:paraId="1E12B411" w14:textId="77777777" w:rsidR="009554ED" w:rsidRDefault="009554ED" w:rsidP="00B61C92"/>
        </w:tc>
      </w:tr>
      <w:tr w:rsidR="0094363E" w14:paraId="4DB5FE5C" w14:textId="77777777" w:rsidTr="0033129C">
        <w:tc>
          <w:tcPr>
            <w:tcW w:w="3068" w:type="dxa"/>
          </w:tcPr>
          <w:p w14:paraId="6BCDC1A1" w14:textId="2F1C37DE" w:rsidR="009554ED" w:rsidRDefault="0094363E" w:rsidP="00B61C92">
            <w:r>
              <w:t>Dîner vendredi 16/10</w:t>
            </w:r>
          </w:p>
        </w:tc>
        <w:tc>
          <w:tcPr>
            <w:tcW w:w="1113" w:type="dxa"/>
          </w:tcPr>
          <w:p w14:paraId="4F8A2E68" w14:textId="121EFFB9" w:rsidR="009554ED" w:rsidRDefault="003A7D3F" w:rsidP="00B61C92">
            <w:r>
              <w:t>15€</w:t>
            </w:r>
          </w:p>
        </w:tc>
        <w:tc>
          <w:tcPr>
            <w:tcW w:w="1229" w:type="dxa"/>
          </w:tcPr>
          <w:p w14:paraId="03231B6F" w14:textId="77777777" w:rsidR="009554ED" w:rsidRDefault="009554ED" w:rsidP="00B61C92"/>
        </w:tc>
        <w:tc>
          <w:tcPr>
            <w:tcW w:w="1134" w:type="dxa"/>
          </w:tcPr>
          <w:p w14:paraId="74E02805" w14:textId="77777777" w:rsidR="009554ED" w:rsidRDefault="009554ED" w:rsidP="00B61C92"/>
        </w:tc>
        <w:tc>
          <w:tcPr>
            <w:tcW w:w="1113" w:type="dxa"/>
          </w:tcPr>
          <w:p w14:paraId="566C3896" w14:textId="6B08C605" w:rsidR="009554ED" w:rsidRDefault="00464E75" w:rsidP="00B61C92">
            <w:r>
              <w:t>20€</w:t>
            </w:r>
          </w:p>
        </w:tc>
        <w:tc>
          <w:tcPr>
            <w:tcW w:w="1138" w:type="dxa"/>
          </w:tcPr>
          <w:p w14:paraId="10C3AB23" w14:textId="77777777" w:rsidR="009554ED" w:rsidRDefault="009554ED" w:rsidP="00B61C92"/>
        </w:tc>
        <w:tc>
          <w:tcPr>
            <w:tcW w:w="1123" w:type="dxa"/>
          </w:tcPr>
          <w:p w14:paraId="3D890C9F" w14:textId="77777777" w:rsidR="009554ED" w:rsidRDefault="009554ED" w:rsidP="00B61C92"/>
        </w:tc>
      </w:tr>
      <w:tr w:rsidR="003A7D3F" w14:paraId="1BBC189B" w14:textId="77777777" w:rsidTr="0033129C">
        <w:tc>
          <w:tcPr>
            <w:tcW w:w="3068" w:type="dxa"/>
          </w:tcPr>
          <w:p w14:paraId="59EBFE04" w14:textId="506A1F8A" w:rsidR="003A7D3F" w:rsidRDefault="003A7D3F" w:rsidP="00B61C92">
            <w:r>
              <w:t>Dîner samedi 17/10</w:t>
            </w:r>
          </w:p>
        </w:tc>
        <w:tc>
          <w:tcPr>
            <w:tcW w:w="1113" w:type="dxa"/>
          </w:tcPr>
          <w:p w14:paraId="4D7CBD30" w14:textId="13FF3587" w:rsidR="003A7D3F" w:rsidRDefault="003A7D3F" w:rsidP="00B61C92">
            <w:r>
              <w:t>25€</w:t>
            </w:r>
          </w:p>
        </w:tc>
        <w:tc>
          <w:tcPr>
            <w:tcW w:w="1229" w:type="dxa"/>
          </w:tcPr>
          <w:p w14:paraId="4572BD31" w14:textId="77777777" w:rsidR="003A7D3F" w:rsidRDefault="003A7D3F" w:rsidP="00B61C92"/>
        </w:tc>
        <w:tc>
          <w:tcPr>
            <w:tcW w:w="1134" w:type="dxa"/>
          </w:tcPr>
          <w:p w14:paraId="5DD0EA13" w14:textId="77777777" w:rsidR="003A7D3F" w:rsidRDefault="003A7D3F" w:rsidP="00B61C92"/>
        </w:tc>
        <w:tc>
          <w:tcPr>
            <w:tcW w:w="1113" w:type="dxa"/>
          </w:tcPr>
          <w:p w14:paraId="32B0BC9C" w14:textId="4AA905B1" w:rsidR="003A7D3F" w:rsidRDefault="00464E75" w:rsidP="00B61C92">
            <w:r>
              <w:t>30€</w:t>
            </w:r>
          </w:p>
        </w:tc>
        <w:tc>
          <w:tcPr>
            <w:tcW w:w="1138" w:type="dxa"/>
          </w:tcPr>
          <w:p w14:paraId="4140811E" w14:textId="77777777" w:rsidR="003A7D3F" w:rsidRDefault="003A7D3F" w:rsidP="00B61C92"/>
        </w:tc>
        <w:tc>
          <w:tcPr>
            <w:tcW w:w="1123" w:type="dxa"/>
          </w:tcPr>
          <w:p w14:paraId="62A62A92" w14:textId="77777777" w:rsidR="003A7D3F" w:rsidRDefault="003A7D3F" w:rsidP="00B61C92"/>
        </w:tc>
      </w:tr>
      <w:tr w:rsidR="003A7D3F" w14:paraId="5F6C1753" w14:textId="77777777" w:rsidTr="0033129C">
        <w:tc>
          <w:tcPr>
            <w:tcW w:w="3068" w:type="dxa"/>
          </w:tcPr>
          <w:p w14:paraId="1A08A590" w14:textId="1461E7B8" w:rsidR="003A7D3F" w:rsidRDefault="003A7D3F" w:rsidP="00B61C92">
            <w:r>
              <w:t>Repas dimanche 18/10</w:t>
            </w:r>
          </w:p>
        </w:tc>
        <w:tc>
          <w:tcPr>
            <w:tcW w:w="1113" w:type="dxa"/>
          </w:tcPr>
          <w:p w14:paraId="58C44214" w14:textId="0C98FFD7" w:rsidR="003A7D3F" w:rsidRDefault="003A7D3F" w:rsidP="00B61C92">
            <w:r>
              <w:t>21,50€</w:t>
            </w:r>
          </w:p>
        </w:tc>
        <w:tc>
          <w:tcPr>
            <w:tcW w:w="1229" w:type="dxa"/>
          </w:tcPr>
          <w:p w14:paraId="7C27DF04" w14:textId="77777777" w:rsidR="003A7D3F" w:rsidRDefault="003A7D3F" w:rsidP="00B61C92"/>
        </w:tc>
        <w:tc>
          <w:tcPr>
            <w:tcW w:w="1134" w:type="dxa"/>
          </w:tcPr>
          <w:p w14:paraId="20A38FEB" w14:textId="77777777" w:rsidR="003A7D3F" w:rsidRDefault="003A7D3F" w:rsidP="00B61C92"/>
        </w:tc>
        <w:tc>
          <w:tcPr>
            <w:tcW w:w="1113" w:type="dxa"/>
          </w:tcPr>
          <w:p w14:paraId="3DD500C4" w14:textId="52A75C50" w:rsidR="003A7D3F" w:rsidRDefault="00464E75" w:rsidP="00B61C92">
            <w:r>
              <w:t>25€</w:t>
            </w:r>
          </w:p>
        </w:tc>
        <w:tc>
          <w:tcPr>
            <w:tcW w:w="1138" w:type="dxa"/>
          </w:tcPr>
          <w:p w14:paraId="2F8B233D" w14:textId="77777777" w:rsidR="003A7D3F" w:rsidRDefault="003A7D3F" w:rsidP="00B61C92"/>
        </w:tc>
        <w:tc>
          <w:tcPr>
            <w:tcW w:w="1123" w:type="dxa"/>
          </w:tcPr>
          <w:p w14:paraId="07D3B24E" w14:textId="77777777" w:rsidR="003A7D3F" w:rsidRDefault="003A7D3F" w:rsidP="00B61C92"/>
        </w:tc>
      </w:tr>
      <w:tr w:rsidR="0033129C" w14:paraId="1E535E74" w14:textId="77777777" w:rsidTr="0033129C">
        <w:tc>
          <w:tcPr>
            <w:tcW w:w="3068" w:type="dxa"/>
          </w:tcPr>
          <w:p w14:paraId="50C7C5CF" w14:textId="545E8556" w:rsidR="0033129C" w:rsidRDefault="0033129C" w:rsidP="0033129C">
            <w:r>
              <w:t>VISITE L</w:t>
            </w:r>
            <w:r w:rsidR="0019755C">
              <w:t>’</w:t>
            </w:r>
            <w:r>
              <w:t>AVENTURE MICHELIN dimanche matin</w:t>
            </w:r>
          </w:p>
        </w:tc>
        <w:tc>
          <w:tcPr>
            <w:tcW w:w="1113" w:type="dxa"/>
          </w:tcPr>
          <w:p w14:paraId="1AFC7D4E" w14:textId="1033C837" w:rsidR="0033129C" w:rsidRDefault="0033129C" w:rsidP="0033129C">
            <w:r>
              <w:t>9,5€</w:t>
            </w:r>
          </w:p>
        </w:tc>
        <w:tc>
          <w:tcPr>
            <w:tcW w:w="1229" w:type="dxa"/>
          </w:tcPr>
          <w:p w14:paraId="635FCA6A" w14:textId="77777777" w:rsidR="0033129C" w:rsidRDefault="0033129C" w:rsidP="0033129C"/>
        </w:tc>
        <w:tc>
          <w:tcPr>
            <w:tcW w:w="1134" w:type="dxa"/>
          </w:tcPr>
          <w:p w14:paraId="6CE51D5F" w14:textId="77777777" w:rsidR="0033129C" w:rsidRDefault="0033129C" w:rsidP="0033129C"/>
        </w:tc>
        <w:tc>
          <w:tcPr>
            <w:tcW w:w="1113" w:type="dxa"/>
          </w:tcPr>
          <w:p w14:paraId="2CA4AFB0" w14:textId="590E5362" w:rsidR="0033129C" w:rsidRDefault="0033129C" w:rsidP="0033129C">
            <w:r>
              <w:t>9,5€</w:t>
            </w:r>
          </w:p>
        </w:tc>
        <w:tc>
          <w:tcPr>
            <w:tcW w:w="1138" w:type="dxa"/>
          </w:tcPr>
          <w:p w14:paraId="44F4B540" w14:textId="77777777" w:rsidR="0033129C" w:rsidRDefault="0033129C" w:rsidP="0033129C"/>
        </w:tc>
        <w:tc>
          <w:tcPr>
            <w:tcW w:w="1123" w:type="dxa"/>
          </w:tcPr>
          <w:p w14:paraId="7ADA2892" w14:textId="77777777" w:rsidR="0033129C" w:rsidRDefault="0033129C" w:rsidP="0033129C"/>
        </w:tc>
      </w:tr>
      <w:tr w:rsidR="0033129C" w14:paraId="0FAB1531" w14:textId="77777777" w:rsidTr="0033129C">
        <w:tc>
          <w:tcPr>
            <w:tcW w:w="3068" w:type="dxa"/>
          </w:tcPr>
          <w:p w14:paraId="754327AE" w14:textId="29DD1517" w:rsidR="0033129C" w:rsidRDefault="0033129C" w:rsidP="0033129C"/>
        </w:tc>
        <w:tc>
          <w:tcPr>
            <w:tcW w:w="1113" w:type="dxa"/>
          </w:tcPr>
          <w:p w14:paraId="2C5646F5" w14:textId="2E5C0A87" w:rsidR="0033129C" w:rsidRDefault="0033129C" w:rsidP="0033129C">
            <w:r>
              <w:t>Montant adhérent</w:t>
            </w:r>
          </w:p>
        </w:tc>
        <w:tc>
          <w:tcPr>
            <w:tcW w:w="1229" w:type="dxa"/>
          </w:tcPr>
          <w:p w14:paraId="04ECEB84" w14:textId="77777777" w:rsidR="0033129C" w:rsidRDefault="0033129C" w:rsidP="0033129C"/>
        </w:tc>
        <w:tc>
          <w:tcPr>
            <w:tcW w:w="1134" w:type="dxa"/>
            <w:shd w:val="clear" w:color="auto" w:fill="A6A6A6" w:themeFill="background1" w:themeFillShade="A6"/>
          </w:tcPr>
          <w:p w14:paraId="1013D783" w14:textId="77777777" w:rsidR="0033129C" w:rsidRDefault="0033129C" w:rsidP="0033129C"/>
        </w:tc>
        <w:tc>
          <w:tcPr>
            <w:tcW w:w="1113" w:type="dxa"/>
          </w:tcPr>
          <w:p w14:paraId="643F64AD" w14:textId="2C278C6D" w:rsidR="0033129C" w:rsidRDefault="0033129C" w:rsidP="0033129C">
            <w:r>
              <w:t>Montant non-adhérent</w:t>
            </w:r>
          </w:p>
        </w:tc>
        <w:tc>
          <w:tcPr>
            <w:tcW w:w="1138" w:type="dxa"/>
          </w:tcPr>
          <w:p w14:paraId="6F062181" w14:textId="77777777" w:rsidR="0033129C" w:rsidRDefault="0033129C" w:rsidP="0033129C"/>
        </w:tc>
        <w:tc>
          <w:tcPr>
            <w:tcW w:w="1123" w:type="dxa"/>
          </w:tcPr>
          <w:p w14:paraId="594037D7" w14:textId="77777777" w:rsidR="0033129C" w:rsidRDefault="0033129C" w:rsidP="0033129C"/>
        </w:tc>
      </w:tr>
      <w:tr w:rsidR="0033129C" w14:paraId="332DF12F" w14:textId="77777777" w:rsidTr="0033129C">
        <w:tc>
          <w:tcPr>
            <w:tcW w:w="4181" w:type="dxa"/>
            <w:gridSpan w:val="2"/>
          </w:tcPr>
          <w:p w14:paraId="5E6061DF" w14:textId="77777777" w:rsidR="0033129C" w:rsidRDefault="0033129C" w:rsidP="0033129C"/>
        </w:tc>
        <w:tc>
          <w:tcPr>
            <w:tcW w:w="4614" w:type="dxa"/>
            <w:gridSpan w:val="4"/>
            <w:shd w:val="clear" w:color="auto" w:fill="92D050"/>
          </w:tcPr>
          <w:p w14:paraId="6286D371" w14:textId="0808B88E" w:rsidR="0033129C" w:rsidRDefault="00464E75" w:rsidP="0033129C">
            <w:r>
              <w:t>TOTAL</w:t>
            </w:r>
            <w:r w:rsidR="002A63B3">
              <w:t xml:space="preserve"> adhérent /non -adhérent</w:t>
            </w:r>
          </w:p>
        </w:tc>
        <w:tc>
          <w:tcPr>
            <w:tcW w:w="1123" w:type="dxa"/>
            <w:shd w:val="clear" w:color="auto" w:fill="92D050"/>
          </w:tcPr>
          <w:p w14:paraId="696A6EEA" w14:textId="77777777" w:rsidR="0033129C" w:rsidRDefault="0033129C" w:rsidP="0033129C"/>
        </w:tc>
      </w:tr>
    </w:tbl>
    <w:p w14:paraId="510B8595" w14:textId="58CC4126" w:rsidR="009554ED" w:rsidRDefault="009554ED" w:rsidP="00B61C92"/>
    <w:p w14:paraId="2EEC3036" w14:textId="3602668D" w:rsidR="006F3F0A" w:rsidRDefault="006F3F0A" w:rsidP="00B61C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F3F0A" w14:paraId="15F872B6" w14:textId="77777777" w:rsidTr="006F3F0A">
        <w:tc>
          <w:tcPr>
            <w:tcW w:w="4528" w:type="dxa"/>
            <w:shd w:val="clear" w:color="auto" w:fill="FFC000"/>
          </w:tcPr>
          <w:p w14:paraId="44238D7D" w14:textId="16EABDBC" w:rsidR="006F3F0A" w:rsidRPr="006F3F0A" w:rsidRDefault="006F3F0A" w:rsidP="00B61C92">
            <w:r>
              <w:rPr>
                <w:b/>
                <w:bCs/>
              </w:rPr>
              <w:t>Commentaire :</w:t>
            </w:r>
            <w:r>
              <w:t xml:space="preserve"> régime alimentaire</w:t>
            </w:r>
            <w:r w:rsidR="0033129C">
              <w:t>, partage chamb</w:t>
            </w:r>
            <w:r w:rsidR="003D0740">
              <w:t>re……</w:t>
            </w:r>
          </w:p>
        </w:tc>
        <w:tc>
          <w:tcPr>
            <w:tcW w:w="4528" w:type="dxa"/>
            <w:shd w:val="clear" w:color="auto" w:fill="FFC000"/>
          </w:tcPr>
          <w:p w14:paraId="5A533CC5" w14:textId="77777777" w:rsidR="006F3F0A" w:rsidRDefault="006F3F0A" w:rsidP="00B61C92"/>
          <w:p w14:paraId="6549D193" w14:textId="77777777" w:rsidR="006F3F0A" w:rsidRDefault="006F3F0A" w:rsidP="00B61C92"/>
          <w:p w14:paraId="1AB76332" w14:textId="77777777" w:rsidR="006F3F0A" w:rsidRDefault="006F3F0A" w:rsidP="00B61C92"/>
          <w:p w14:paraId="2EDD0A55" w14:textId="77777777" w:rsidR="006F3F0A" w:rsidRDefault="006F3F0A" w:rsidP="00B61C92"/>
          <w:p w14:paraId="318FBD8D" w14:textId="77777777" w:rsidR="006F3F0A" w:rsidRDefault="006F3F0A" w:rsidP="00B61C92"/>
          <w:p w14:paraId="0C335551" w14:textId="77777777" w:rsidR="006F3F0A" w:rsidRDefault="006F3F0A" w:rsidP="00B61C92"/>
          <w:p w14:paraId="08EDE03F" w14:textId="77777777" w:rsidR="006F3F0A" w:rsidRDefault="006F3F0A" w:rsidP="00B61C92"/>
          <w:p w14:paraId="7EE75B54" w14:textId="27680850" w:rsidR="006F3F0A" w:rsidRDefault="006F3F0A" w:rsidP="00B61C92"/>
          <w:p w14:paraId="4D02CB0B" w14:textId="77777777" w:rsidR="006F3F0A" w:rsidRDefault="006F3F0A" w:rsidP="00B61C92"/>
          <w:p w14:paraId="1238EAF8" w14:textId="77777777" w:rsidR="002A63B3" w:rsidRDefault="002A63B3" w:rsidP="00B61C92"/>
          <w:p w14:paraId="22F7C2CA" w14:textId="467DA0AD" w:rsidR="003D0740" w:rsidRDefault="003D0740" w:rsidP="00B61C92"/>
        </w:tc>
      </w:tr>
    </w:tbl>
    <w:p w14:paraId="15250E62" w14:textId="77777777" w:rsidR="006F3F0A" w:rsidRPr="009554ED" w:rsidRDefault="006F3F0A" w:rsidP="00B61C92"/>
    <w:sectPr w:rsidR="006F3F0A" w:rsidRPr="009554ED" w:rsidSect="003A7D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4E4"/>
    <w:multiLevelType w:val="multilevel"/>
    <w:tmpl w:val="85F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97C98"/>
    <w:multiLevelType w:val="multilevel"/>
    <w:tmpl w:val="39A2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92"/>
    <w:rsid w:val="00022F2F"/>
    <w:rsid w:val="00114B12"/>
    <w:rsid w:val="00182C83"/>
    <w:rsid w:val="0019755C"/>
    <w:rsid w:val="0025591A"/>
    <w:rsid w:val="002A63B3"/>
    <w:rsid w:val="0033129C"/>
    <w:rsid w:val="003A7D3F"/>
    <w:rsid w:val="003D0740"/>
    <w:rsid w:val="003F2F40"/>
    <w:rsid w:val="00464E75"/>
    <w:rsid w:val="00520F80"/>
    <w:rsid w:val="00594148"/>
    <w:rsid w:val="005C52C3"/>
    <w:rsid w:val="006F3F0A"/>
    <w:rsid w:val="008E5E67"/>
    <w:rsid w:val="00940FE7"/>
    <w:rsid w:val="0094363E"/>
    <w:rsid w:val="009554ED"/>
    <w:rsid w:val="00AC1574"/>
    <w:rsid w:val="00B13B14"/>
    <w:rsid w:val="00B61C92"/>
    <w:rsid w:val="00B84BDE"/>
    <w:rsid w:val="00BC7BE5"/>
    <w:rsid w:val="00C84BD2"/>
    <w:rsid w:val="00CE4D97"/>
    <w:rsid w:val="00E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AF6"/>
  <w15:chartTrackingRefBased/>
  <w15:docId w15:val="{E9BA7D71-BF60-5244-B90E-E94CFBB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61C92"/>
  </w:style>
  <w:style w:type="paragraph" w:styleId="NormalWeb">
    <w:name w:val="Normal (Web)"/>
    <w:basedOn w:val="Normal"/>
    <w:uiPriority w:val="99"/>
    <w:semiHidden/>
    <w:unhideWhenUsed/>
    <w:rsid w:val="00B61C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D136E-A925-1548-850D-D5710758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EVRARD</dc:creator>
  <cp:keywords/>
  <dc:description/>
  <cp:lastModifiedBy>patrice brunet</cp:lastModifiedBy>
  <cp:revision>2</cp:revision>
  <dcterms:created xsi:type="dcterms:W3CDTF">2020-09-17T09:35:00Z</dcterms:created>
  <dcterms:modified xsi:type="dcterms:W3CDTF">2020-09-17T09:35:00Z</dcterms:modified>
</cp:coreProperties>
</file>